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FA14" w14:textId="77777777" w:rsidR="00346871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3CB272C7" w14:textId="2B051294" w:rsidR="00AD1395" w:rsidRPr="00AD1395" w:rsidRDefault="00E65568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2564CE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T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OP-</w:t>
      </w:r>
      <w:r w:rsidR="004A58B4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3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.</w:t>
      </w:r>
      <w:r w:rsidR="004A58B4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2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b/>
          <w:bCs/>
          <w:sz w:val="20"/>
          <w:szCs w:val="20"/>
          <w:lang w:eastAsia="hu-HU"/>
        </w:rPr>
        <w:t>1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-1</w:t>
      </w:r>
      <w:r w:rsidR="004A58B4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5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-</w:t>
      </w:r>
      <w:r w:rsidRPr="002564CE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HE1-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201</w:t>
      </w:r>
      <w:r w:rsidR="004A58B4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6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-000</w:t>
      </w:r>
      <w:r w:rsidR="004A58B4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06</w:t>
      </w:r>
    </w:p>
    <w:p w14:paraId="24E9FFF5" w14:textId="2BC2DBBA" w:rsidR="00AD1395" w:rsidRPr="00AD1395" w:rsidRDefault="004A58B4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060D36">
        <w:rPr>
          <w:rFonts w:ascii="Arial" w:hAnsi="Arial" w:cs="Arial"/>
          <w:b/>
          <w:bCs/>
          <w:sz w:val="20"/>
          <w:szCs w:val="20"/>
        </w:rPr>
        <w:t>P</w:t>
      </w:r>
      <w:r>
        <w:rPr>
          <w:rFonts w:ascii="Arial" w:hAnsi="Arial" w:cs="Arial"/>
          <w:b/>
          <w:bCs/>
          <w:sz w:val="20"/>
          <w:szCs w:val="20"/>
        </w:rPr>
        <w:t xml:space="preserve">olgármesteri </w:t>
      </w:r>
      <w:r w:rsidR="00060D36">
        <w:rPr>
          <w:rFonts w:ascii="Arial" w:hAnsi="Arial" w:cs="Arial"/>
          <w:b/>
          <w:bCs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ivatal energetikai korszerűsítése</w:t>
      </w:r>
    </w:p>
    <w:p w14:paraId="400D0E4E" w14:textId="43881292" w:rsidR="00AD1395" w:rsidRPr="00AD1395" w:rsidRDefault="00AD1395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04A8AFA" w14:textId="3C97918D" w:rsidR="00346871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 kedvezményezett neve:</w:t>
      </w:r>
      <w:r w:rsidRPr="00346871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Újlőrincfalva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 xml:space="preserve"> Községi Önkormányzat</w:t>
      </w:r>
    </w:p>
    <w:p w14:paraId="6813D7BB" w14:textId="0FBF7FE2" w:rsidR="00346871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Projekt azonosító száma:</w:t>
      </w:r>
      <w:r>
        <w:rPr>
          <w:rFonts w:ascii="Arial" w:eastAsia="Times New Roman" w:hAnsi="Arial" w:cs="Arial"/>
          <w:sz w:val="20"/>
          <w:szCs w:val="20"/>
          <w:lang w:eastAsia="hu-HU"/>
        </w:rPr>
        <w:t xml:space="preserve"> T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OP-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3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2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E65568">
        <w:rPr>
          <w:rFonts w:ascii="Arial" w:eastAsia="Times New Roman" w:hAnsi="Arial" w:cs="Arial"/>
          <w:sz w:val="20"/>
          <w:szCs w:val="20"/>
          <w:lang w:eastAsia="hu-HU"/>
        </w:rPr>
        <w:t>1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-1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5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-</w:t>
      </w:r>
      <w:r>
        <w:rPr>
          <w:rFonts w:ascii="Arial" w:eastAsia="Times New Roman" w:hAnsi="Arial" w:cs="Arial"/>
          <w:sz w:val="20"/>
          <w:szCs w:val="20"/>
          <w:lang w:eastAsia="hu-HU"/>
        </w:rPr>
        <w:t>HE1-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201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-000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06</w:t>
      </w:r>
    </w:p>
    <w:p w14:paraId="4CAB61AE" w14:textId="21EC48B2" w:rsidR="00346871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46871">
        <w:rPr>
          <w:rFonts w:ascii="Arial" w:hAnsi="Arial" w:cs="Arial"/>
          <w:b/>
          <w:bCs/>
          <w:sz w:val="20"/>
          <w:szCs w:val="20"/>
        </w:rPr>
        <w:t>A projekt megvalósításának kezdete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: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 xml:space="preserve"> 20</w:t>
      </w:r>
      <w:r w:rsidR="00060D36">
        <w:rPr>
          <w:rFonts w:ascii="Arial" w:eastAsia="Times New Roman" w:hAnsi="Arial" w:cs="Arial"/>
          <w:sz w:val="20"/>
          <w:szCs w:val="20"/>
          <w:lang w:eastAsia="hu-HU"/>
        </w:rPr>
        <w:t>17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060D36">
        <w:rPr>
          <w:rFonts w:ascii="Arial" w:eastAsia="Times New Roman" w:hAnsi="Arial" w:cs="Arial"/>
          <w:sz w:val="20"/>
          <w:szCs w:val="20"/>
          <w:lang w:eastAsia="hu-HU"/>
        </w:rPr>
        <w:t>06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.01.</w:t>
      </w:r>
    </w:p>
    <w:p w14:paraId="2A5142B5" w14:textId="09E36E3D" w:rsidR="00346871" w:rsidRPr="00346871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46871">
        <w:rPr>
          <w:rFonts w:ascii="Arial" w:hAnsi="Arial" w:cs="Arial"/>
          <w:b/>
          <w:bCs/>
          <w:sz w:val="20"/>
          <w:szCs w:val="20"/>
        </w:rPr>
        <w:t xml:space="preserve">A projekt fizikai befejezésének </w:t>
      </w:r>
      <w:r w:rsidR="00E65568">
        <w:rPr>
          <w:rFonts w:ascii="Arial" w:hAnsi="Arial" w:cs="Arial"/>
          <w:b/>
          <w:bCs/>
          <w:sz w:val="20"/>
          <w:szCs w:val="20"/>
        </w:rPr>
        <w:t xml:space="preserve">tervezett </w:t>
      </w:r>
      <w:r w:rsidRPr="00346871">
        <w:rPr>
          <w:rFonts w:ascii="Arial" w:hAnsi="Arial" w:cs="Arial"/>
          <w:b/>
          <w:bCs/>
          <w:sz w:val="20"/>
          <w:szCs w:val="20"/>
        </w:rPr>
        <w:t>határideje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: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 xml:space="preserve"> 202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0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06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.3</w:t>
      </w:r>
      <w:r w:rsidR="004A58B4">
        <w:rPr>
          <w:rFonts w:ascii="Arial" w:eastAsia="Times New Roman" w:hAnsi="Arial" w:cs="Arial"/>
          <w:sz w:val="20"/>
          <w:szCs w:val="20"/>
          <w:lang w:eastAsia="hu-HU"/>
        </w:rPr>
        <w:t>0</w:t>
      </w:r>
      <w:r w:rsidR="00E65568">
        <w:rPr>
          <w:rFonts w:ascii="Arial" w:eastAsia="Times New Roman" w:hAnsi="Arial" w:cs="Arial"/>
          <w:sz w:val="20"/>
          <w:szCs w:val="20"/>
          <w:lang w:eastAsia="hu-HU"/>
        </w:rPr>
        <w:t>.</w:t>
      </w:r>
    </w:p>
    <w:p w14:paraId="2FE65667" w14:textId="02ADC6C1" w:rsidR="006225F7" w:rsidRPr="00E65568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 projekt összköltsége:</w:t>
      </w:r>
      <w:r w:rsidRPr="00E65568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E65568" w:rsidRPr="00E65568">
        <w:rPr>
          <w:rFonts w:ascii="Arial" w:hAnsi="Arial" w:cs="Arial"/>
          <w:sz w:val="20"/>
          <w:szCs w:val="20"/>
        </w:rPr>
        <w:t>2</w:t>
      </w:r>
      <w:r w:rsidR="00060D36">
        <w:rPr>
          <w:rFonts w:ascii="Arial" w:hAnsi="Arial" w:cs="Arial"/>
          <w:sz w:val="20"/>
          <w:szCs w:val="20"/>
        </w:rPr>
        <w:t>5</w:t>
      </w:r>
      <w:r w:rsidR="00E65568" w:rsidRPr="00E65568">
        <w:rPr>
          <w:rFonts w:ascii="Arial" w:hAnsi="Arial" w:cs="Arial"/>
          <w:sz w:val="20"/>
          <w:szCs w:val="20"/>
        </w:rPr>
        <w:t>.</w:t>
      </w:r>
      <w:r w:rsidR="00060D36">
        <w:rPr>
          <w:rFonts w:ascii="Arial" w:hAnsi="Arial" w:cs="Arial"/>
          <w:sz w:val="20"/>
          <w:szCs w:val="20"/>
        </w:rPr>
        <w:t>000</w:t>
      </w:r>
      <w:r w:rsidR="00E65568" w:rsidRPr="00E65568">
        <w:rPr>
          <w:rFonts w:ascii="Arial" w:hAnsi="Arial" w:cs="Arial"/>
          <w:sz w:val="20"/>
          <w:szCs w:val="20"/>
        </w:rPr>
        <w:t>.</w:t>
      </w:r>
      <w:r w:rsidR="00060D36">
        <w:rPr>
          <w:rFonts w:ascii="Arial" w:hAnsi="Arial" w:cs="Arial"/>
          <w:sz w:val="20"/>
          <w:szCs w:val="20"/>
        </w:rPr>
        <w:t>000</w:t>
      </w:r>
      <w:r w:rsidR="006225F7" w:rsidRPr="00E65568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6225F7" w:rsidRPr="00346871">
        <w:rPr>
          <w:rFonts w:ascii="Arial" w:eastAsia="Times New Roman" w:hAnsi="Arial" w:cs="Arial"/>
          <w:sz w:val="20"/>
          <w:szCs w:val="20"/>
          <w:lang w:eastAsia="hu-HU"/>
        </w:rPr>
        <w:t>Ft</w:t>
      </w:r>
      <w:r w:rsidR="00E65568">
        <w:rPr>
          <w:rFonts w:ascii="Arial" w:eastAsia="Times New Roman" w:hAnsi="Arial" w:cs="Arial"/>
          <w:sz w:val="20"/>
          <w:szCs w:val="20"/>
          <w:lang w:eastAsia="hu-HU"/>
        </w:rPr>
        <w:t>.</w:t>
      </w:r>
    </w:p>
    <w:p w14:paraId="44B94375" w14:textId="48D1B3AA" w:rsidR="00346871" w:rsidRPr="00AD1395" w:rsidRDefault="00346871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A támogatás </w:t>
      </w:r>
      <w:r w:rsidR="006225F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intenzitása</w:t>
      </w:r>
      <w:r w:rsidRPr="00AD139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:</w:t>
      </w:r>
      <w:r w:rsidR="006225F7" w:rsidRPr="00E65568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AD1395">
        <w:rPr>
          <w:rFonts w:ascii="Arial" w:eastAsia="Times New Roman" w:hAnsi="Arial" w:cs="Arial"/>
          <w:sz w:val="20"/>
          <w:szCs w:val="20"/>
          <w:lang w:eastAsia="hu-HU"/>
        </w:rPr>
        <w:t>100%</w:t>
      </w:r>
    </w:p>
    <w:p w14:paraId="125DAE42" w14:textId="77777777" w:rsidR="00346871" w:rsidRPr="00346871" w:rsidRDefault="00346871" w:rsidP="0034687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3E128B1" w14:textId="77777777" w:rsidR="006225F7" w:rsidRPr="00AD1395" w:rsidRDefault="006225F7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5D37E3E" w14:textId="306E1296" w:rsidR="00AD1395" w:rsidRPr="00AD1395" w:rsidRDefault="00060D36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Újlőrincfalva</w:t>
      </w:r>
      <w:r w:rsidR="00AD1395" w:rsidRPr="00AD1395">
        <w:rPr>
          <w:rFonts w:ascii="Arial" w:eastAsia="Times New Roman" w:hAnsi="Arial" w:cs="Arial"/>
          <w:sz w:val="20"/>
          <w:szCs w:val="20"/>
          <w:lang w:eastAsia="hu-HU"/>
        </w:rPr>
        <w:t xml:space="preserve"> Községi Önkormányzat a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 xml:space="preserve"> Terület- és Településf</w:t>
      </w:r>
      <w:r w:rsidR="00AD1395" w:rsidRPr="00AD1395">
        <w:rPr>
          <w:rFonts w:ascii="Arial" w:eastAsia="Times New Roman" w:hAnsi="Arial" w:cs="Arial"/>
          <w:sz w:val="20"/>
          <w:szCs w:val="20"/>
          <w:lang w:eastAsia="hu-HU"/>
        </w:rPr>
        <w:t>ejlesztési Operatív Program (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>T</w:t>
      </w:r>
      <w:r w:rsidR="00AD1395" w:rsidRPr="00AD1395">
        <w:rPr>
          <w:rFonts w:ascii="Arial" w:eastAsia="Times New Roman" w:hAnsi="Arial" w:cs="Arial"/>
          <w:sz w:val="20"/>
          <w:szCs w:val="20"/>
          <w:lang w:eastAsia="hu-HU"/>
        </w:rPr>
        <w:t>OP) keretében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 xml:space="preserve"> sikeres </w:t>
      </w:r>
      <w:r w:rsidR="00AD1395" w:rsidRPr="00AD1395">
        <w:rPr>
          <w:rFonts w:ascii="Arial" w:eastAsia="Times New Roman" w:hAnsi="Arial" w:cs="Arial"/>
          <w:sz w:val="20"/>
          <w:szCs w:val="20"/>
          <w:lang w:eastAsia="hu-HU"/>
        </w:rPr>
        <w:t>pályázatot nyújtott be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 Polgármesteri Hivatal energetikai korszerűsítése</w:t>
      </w:r>
      <w:r w:rsidR="00AD1395" w:rsidRPr="00E65568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AD1395" w:rsidRPr="00AD1395">
        <w:rPr>
          <w:rFonts w:ascii="Arial" w:eastAsia="Times New Roman" w:hAnsi="Arial" w:cs="Arial"/>
          <w:sz w:val="20"/>
          <w:szCs w:val="20"/>
          <w:lang w:eastAsia="hu-HU"/>
        </w:rPr>
        <w:t>címmel, amely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 xml:space="preserve"> során </w:t>
      </w:r>
      <w:r w:rsidR="00E65568">
        <w:rPr>
          <w:rFonts w:ascii="Arial" w:eastAsia="Times New Roman" w:hAnsi="Arial" w:cs="Arial"/>
          <w:sz w:val="20"/>
          <w:szCs w:val="20"/>
          <w:lang w:eastAsia="hu-HU"/>
        </w:rPr>
        <w:t>2</w:t>
      </w:r>
      <w:r>
        <w:rPr>
          <w:rFonts w:ascii="Arial" w:eastAsia="Times New Roman" w:hAnsi="Arial" w:cs="Arial"/>
          <w:sz w:val="20"/>
          <w:szCs w:val="20"/>
          <w:lang w:eastAsia="hu-HU"/>
        </w:rPr>
        <w:t>5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sz w:val="20"/>
          <w:szCs w:val="20"/>
          <w:lang w:eastAsia="hu-HU"/>
        </w:rPr>
        <w:t>000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sz w:val="20"/>
          <w:szCs w:val="20"/>
          <w:lang w:eastAsia="hu-HU"/>
        </w:rPr>
        <w:t>000</w:t>
      </w:r>
      <w:r w:rsidR="00346871" w:rsidRPr="00346871">
        <w:rPr>
          <w:rFonts w:ascii="Arial" w:eastAsia="Times New Roman" w:hAnsi="Arial" w:cs="Arial"/>
          <w:sz w:val="20"/>
          <w:szCs w:val="20"/>
          <w:lang w:eastAsia="hu-HU"/>
        </w:rPr>
        <w:t xml:space="preserve"> Ft</w:t>
      </w:r>
      <w:r w:rsidR="00AD1395" w:rsidRPr="00AD1395">
        <w:rPr>
          <w:rFonts w:ascii="Arial" w:eastAsia="Times New Roman" w:hAnsi="Arial" w:cs="Arial"/>
          <w:sz w:val="20"/>
          <w:szCs w:val="20"/>
          <w:lang w:eastAsia="hu-HU"/>
        </w:rPr>
        <w:t xml:space="preserve"> vissza nem térítendő támogatásban részesült.</w:t>
      </w:r>
    </w:p>
    <w:p w14:paraId="289E72CE" w14:textId="77777777" w:rsidR="00346871" w:rsidRDefault="00346871" w:rsidP="00346871">
      <w:pPr>
        <w:pStyle w:val="normal-header"/>
        <w:spacing w:line="276" w:lineRule="auto"/>
        <w:ind w:firstLine="0"/>
        <w:rPr>
          <w:rFonts w:cs="Arial"/>
          <w:color w:val="auto"/>
          <w:szCs w:val="20"/>
        </w:rPr>
      </w:pPr>
    </w:p>
    <w:p w14:paraId="45317F83" w14:textId="59487B5C" w:rsidR="006225F7" w:rsidRDefault="004A58B4" w:rsidP="0034687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2E11">
        <w:rPr>
          <w:rFonts w:ascii="Arial" w:eastAsia="Times New Roman" w:hAnsi="Arial" w:cs="Arial"/>
          <w:sz w:val="20"/>
          <w:szCs w:val="20"/>
        </w:rPr>
        <w:t xml:space="preserve">A projektgazda a tulajdonában álló Polgármesteri Hivatal energetikai korszerűsítését </w:t>
      </w:r>
      <w:r w:rsidR="00060D36">
        <w:rPr>
          <w:rFonts w:ascii="Arial" w:eastAsia="Times New Roman" w:hAnsi="Arial" w:cs="Arial"/>
          <w:sz w:val="20"/>
          <w:szCs w:val="20"/>
        </w:rPr>
        <w:t>végezte el</w:t>
      </w:r>
      <w:r w:rsidRPr="00432E11">
        <w:rPr>
          <w:rFonts w:ascii="Arial" w:eastAsia="Times New Roman" w:hAnsi="Arial" w:cs="Arial"/>
          <w:sz w:val="20"/>
          <w:szCs w:val="20"/>
        </w:rPr>
        <w:t>. Az épület határoló szerkezetei és gépészeti rendszerei elavultak</w:t>
      </w:r>
      <w:r w:rsidR="00060D36">
        <w:rPr>
          <w:rFonts w:ascii="Arial" w:eastAsia="Times New Roman" w:hAnsi="Arial" w:cs="Arial"/>
          <w:sz w:val="20"/>
          <w:szCs w:val="20"/>
        </w:rPr>
        <w:t xml:space="preserve"> voltak</w:t>
      </w:r>
      <w:r w:rsidRPr="00432E11">
        <w:rPr>
          <w:rFonts w:ascii="Arial" w:eastAsia="Times New Roman" w:hAnsi="Arial" w:cs="Arial"/>
          <w:sz w:val="20"/>
          <w:szCs w:val="20"/>
        </w:rPr>
        <w:t xml:space="preserve">, </w:t>
      </w:r>
      <w:r w:rsidR="00060D36">
        <w:rPr>
          <w:rFonts w:ascii="Arial" w:eastAsia="Times New Roman" w:hAnsi="Arial" w:cs="Arial"/>
          <w:sz w:val="20"/>
          <w:szCs w:val="20"/>
        </w:rPr>
        <w:t xml:space="preserve">korábban </w:t>
      </w:r>
      <w:r w:rsidRPr="00432E11">
        <w:rPr>
          <w:rFonts w:ascii="Arial" w:eastAsia="Times New Roman" w:hAnsi="Arial" w:cs="Arial"/>
          <w:sz w:val="20"/>
          <w:szCs w:val="20"/>
        </w:rPr>
        <w:t>nem kerültek még átfogó energetikai korszerűsítésre. Energiaköltsége magas, üzemeltetés</w:t>
      </w:r>
      <w:r w:rsidR="00060D36">
        <w:rPr>
          <w:rFonts w:ascii="Arial" w:eastAsia="Times New Roman" w:hAnsi="Arial" w:cs="Arial"/>
          <w:sz w:val="20"/>
          <w:szCs w:val="20"/>
        </w:rPr>
        <w:t>e</w:t>
      </w:r>
      <w:r w:rsidRPr="00432E11">
        <w:rPr>
          <w:rFonts w:ascii="Arial" w:eastAsia="Times New Roman" w:hAnsi="Arial" w:cs="Arial"/>
          <w:sz w:val="20"/>
          <w:szCs w:val="20"/>
        </w:rPr>
        <w:t xml:space="preserve"> nem </w:t>
      </w:r>
      <w:r w:rsidR="00060D36">
        <w:rPr>
          <w:rFonts w:ascii="Arial" w:eastAsia="Times New Roman" w:hAnsi="Arial" w:cs="Arial"/>
          <w:sz w:val="20"/>
          <w:szCs w:val="20"/>
        </w:rPr>
        <w:t xml:space="preserve">volt </w:t>
      </w:r>
      <w:r w:rsidRPr="00432E11">
        <w:rPr>
          <w:rFonts w:ascii="Arial" w:eastAsia="Times New Roman" w:hAnsi="Arial" w:cs="Arial"/>
          <w:sz w:val="20"/>
          <w:szCs w:val="20"/>
        </w:rPr>
        <w:t>gazdaságos, ezért a projekt elsődleges célja a fejlesztéssel érintett épület energiahatékonyságának javítása. A tervezett energetikai korszerűsítés műszaki tartalma az épületre készített energetikai tanúsítás javaslatainak figyelembevételével került meghatározásra. A tervezés során több különböző mélységű korszerűsítési változat is megvizsgálásra került, és ezek alapján a költséghatékony intézkedésekkel elérhető, legnagyobb energia</w:t>
      </w:r>
      <w:r>
        <w:rPr>
          <w:rFonts w:ascii="Arial" w:eastAsia="Times New Roman" w:hAnsi="Arial" w:cs="Arial"/>
          <w:sz w:val="20"/>
          <w:szCs w:val="20"/>
        </w:rPr>
        <w:t>-</w:t>
      </w:r>
      <w:r w:rsidRPr="00432E11">
        <w:rPr>
          <w:rFonts w:ascii="Arial" w:eastAsia="Times New Roman" w:hAnsi="Arial" w:cs="Arial"/>
          <w:sz w:val="20"/>
          <w:szCs w:val="20"/>
        </w:rPr>
        <w:t xml:space="preserve">megtakarítást eredményező fejlesztés került kiválasztásra. Ennek keretében az épület homlokzata, lábazata, padlás- és pince </w:t>
      </w:r>
      <w:proofErr w:type="spellStart"/>
      <w:r w:rsidRPr="00432E11">
        <w:rPr>
          <w:rFonts w:ascii="Arial" w:eastAsia="Times New Roman" w:hAnsi="Arial" w:cs="Arial"/>
          <w:sz w:val="20"/>
          <w:szCs w:val="20"/>
        </w:rPr>
        <w:t>födéme</w:t>
      </w:r>
      <w:proofErr w:type="spellEnd"/>
      <w:r w:rsidRPr="00432E11">
        <w:rPr>
          <w:rFonts w:ascii="Arial" w:eastAsia="Times New Roman" w:hAnsi="Arial" w:cs="Arial"/>
          <w:sz w:val="20"/>
          <w:szCs w:val="20"/>
        </w:rPr>
        <w:t xml:space="preserve"> utólagos hőszigetelésre kerül</w:t>
      </w:r>
      <w:r w:rsidR="00060D36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>, valamint korszerűtlen nyílászárói cserére kerül</w:t>
      </w:r>
      <w:r w:rsidR="00060D36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 xml:space="preserve">ek. A gépészeti korszerűsítés keretében a Polgármesteri Hivatalnál új központi fűtéses rendszer </w:t>
      </w:r>
      <w:r w:rsidR="00060D36">
        <w:rPr>
          <w:rFonts w:ascii="Arial" w:eastAsia="Times New Roman" w:hAnsi="Arial" w:cs="Arial"/>
          <w:sz w:val="20"/>
          <w:szCs w:val="20"/>
        </w:rPr>
        <w:t>került ki</w:t>
      </w:r>
      <w:r w:rsidRPr="00432E11">
        <w:rPr>
          <w:rFonts w:ascii="Arial" w:eastAsia="Times New Roman" w:hAnsi="Arial" w:cs="Arial"/>
          <w:sz w:val="20"/>
          <w:szCs w:val="20"/>
        </w:rPr>
        <w:t>alakít</w:t>
      </w:r>
      <w:r w:rsidR="00060D36">
        <w:rPr>
          <w:rFonts w:ascii="Arial" w:eastAsia="Times New Roman" w:hAnsi="Arial" w:cs="Arial"/>
          <w:sz w:val="20"/>
          <w:szCs w:val="20"/>
        </w:rPr>
        <w:t>ásr</w:t>
      </w:r>
      <w:r w:rsidRPr="00432E11">
        <w:rPr>
          <w:rFonts w:ascii="Arial" w:eastAsia="Times New Roman" w:hAnsi="Arial" w:cs="Arial"/>
          <w:sz w:val="20"/>
          <w:szCs w:val="20"/>
        </w:rPr>
        <w:t>a, kondenzációs gázkazán hőtermelővel, ezen felül az épület villamosenergia igényének fedezése céljából napelemes rendszer</w:t>
      </w:r>
      <w:r w:rsidR="00060D36">
        <w:rPr>
          <w:rFonts w:ascii="Arial" w:eastAsia="Times New Roman" w:hAnsi="Arial" w:cs="Arial"/>
          <w:sz w:val="20"/>
          <w:szCs w:val="20"/>
        </w:rPr>
        <w:t xml:space="preserve"> került</w:t>
      </w:r>
      <w:r w:rsidRPr="00432E11">
        <w:rPr>
          <w:rFonts w:ascii="Arial" w:eastAsia="Times New Roman" w:hAnsi="Arial" w:cs="Arial"/>
          <w:sz w:val="20"/>
          <w:szCs w:val="20"/>
        </w:rPr>
        <w:t xml:space="preserve"> </w:t>
      </w:r>
      <w:r w:rsidR="00060D36">
        <w:rPr>
          <w:rFonts w:ascii="Arial" w:eastAsia="Times New Roman" w:hAnsi="Arial" w:cs="Arial"/>
          <w:sz w:val="20"/>
          <w:szCs w:val="20"/>
        </w:rPr>
        <w:t>ki</w:t>
      </w:r>
      <w:r w:rsidRPr="00432E11">
        <w:rPr>
          <w:rFonts w:ascii="Arial" w:eastAsia="Times New Roman" w:hAnsi="Arial" w:cs="Arial"/>
          <w:sz w:val="20"/>
          <w:szCs w:val="20"/>
        </w:rPr>
        <w:t>épít</w:t>
      </w:r>
      <w:r w:rsidR="00060D36">
        <w:rPr>
          <w:rFonts w:ascii="Arial" w:eastAsia="Times New Roman" w:hAnsi="Arial" w:cs="Arial"/>
          <w:sz w:val="20"/>
          <w:szCs w:val="20"/>
        </w:rPr>
        <w:t>ésre</w:t>
      </w:r>
      <w:r w:rsidRPr="00432E11">
        <w:rPr>
          <w:rFonts w:ascii="Arial" w:eastAsia="Times New Roman" w:hAnsi="Arial" w:cs="Arial"/>
          <w:sz w:val="20"/>
          <w:szCs w:val="20"/>
        </w:rPr>
        <w:t>. Ezen intézkedések révén hatékonyan csökkent az épületenergiafelhasználása, az üvegházhatású gázok kibocsátása, és ezáltal</w:t>
      </w:r>
      <w:r>
        <w:rPr>
          <w:rFonts w:ascii="Arial" w:eastAsia="Times New Roman" w:hAnsi="Arial" w:cs="Arial"/>
          <w:sz w:val="20"/>
          <w:szCs w:val="20"/>
        </w:rPr>
        <w:t>,</w:t>
      </w:r>
      <w:r w:rsidRPr="00432E11">
        <w:rPr>
          <w:rFonts w:ascii="Arial" w:eastAsia="Times New Roman" w:hAnsi="Arial" w:cs="Arial"/>
          <w:sz w:val="20"/>
          <w:szCs w:val="20"/>
        </w:rPr>
        <w:t xml:space="preserve"> az üzemeltetési költségei is jelentős mértékben csökken</w:t>
      </w:r>
      <w:r w:rsidR="00793A01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 xml:space="preserve">ek. Az épület </w:t>
      </w:r>
      <w:r w:rsidR="00793A01">
        <w:rPr>
          <w:rFonts w:ascii="Arial" w:eastAsia="Times New Roman" w:hAnsi="Arial" w:cs="Arial"/>
          <w:sz w:val="20"/>
          <w:szCs w:val="20"/>
        </w:rPr>
        <w:t>korább</w:t>
      </w:r>
      <w:r w:rsidRPr="00432E11">
        <w:rPr>
          <w:rFonts w:ascii="Arial" w:eastAsia="Times New Roman" w:hAnsi="Arial" w:cs="Arial"/>
          <w:sz w:val="20"/>
          <w:szCs w:val="20"/>
        </w:rPr>
        <w:t>i funkciója a fejlesztés után is megtartásra kerül</w:t>
      </w:r>
      <w:r w:rsidR="00793A01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>, továbbá a projekt keretében megvalósuló akadálymentesítés révén az közszolgáltatások egyenlő esélyű hozzáférése is biztosított le</w:t>
      </w:r>
      <w:r w:rsidR="00793A01">
        <w:rPr>
          <w:rFonts w:ascii="Arial" w:eastAsia="Times New Roman" w:hAnsi="Arial" w:cs="Arial"/>
          <w:sz w:val="20"/>
          <w:szCs w:val="20"/>
        </w:rPr>
        <w:t>tt</w:t>
      </w:r>
      <w:r w:rsidRPr="00432E11">
        <w:rPr>
          <w:rFonts w:ascii="Arial" w:eastAsia="Times New Roman" w:hAnsi="Arial" w:cs="Arial"/>
          <w:sz w:val="20"/>
          <w:szCs w:val="20"/>
        </w:rPr>
        <w:t>: az akadálymentesítés keretében akadálymentes parkoló</w:t>
      </w:r>
      <w:r w:rsidR="00793A01">
        <w:rPr>
          <w:rFonts w:ascii="Arial" w:eastAsia="Times New Roman" w:hAnsi="Arial" w:cs="Arial"/>
          <w:sz w:val="20"/>
          <w:szCs w:val="20"/>
        </w:rPr>
        <w:t xml:space="preserve"> létesült</w:t>
      </w:r>
      <w:r w:rsidRPr="00432E11">
        <w:rPr>
          <w:rFonts w:ascii="Arial" w:eastAsia="Times New Roman" w:hAnsi="Arial" w:cs="Arial"/>
          <w:sz w:val="20"/>
          <w:szCs w:val="20"/>
        </w:rPr>
        <w:t xml:space="preserve">, a bejárat </w:t>
      </w:r>
      <w:r w:rsidR="00793A01">
        <w:rPr>
          <w:rFonts w:ascii="Arial" w:eastAsia="Times New Roman" w:hAnsi="Arial" w:cs="Arial"/>
          <w:sz w:val="20"/>
          <w:szCs w:val="20"/>
        </w:rPr>
        <w:t xml:space="preserve">is </w:t>
      </w:r>
      <w:r w:rsidRPr="00432E11">
        <w:rPr>
          <w:rFonts w:ascii="Arial" w:eastAsia="Times New Roman" w:hAnsi="Arial" w:cs="Arial"/>
          <w:sz w:val="20"/>
          <w:szCs w:val="20"/>
        </w:rPr>
        <w:t>akadálymentesítésre kerül</w:t>
      </w:r>
      <w:r w:rsidR="00793A01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>, és akadálymentes mosdó ki</w:t>
      </w:r>
      <w:r w:rsidR="00793A01">
        <w:rPr>
          <w:rFonts w:ascii="Arial" w:eastAsia="Times New Roman" w:hAnsi="Arial" w:cs="Arial"/>
          <w:sz w:val="20"/>
          <w:szCs w:val="20"/>
        </w:rPr>
        <w:t>alakítása is megtörtént</w:t>
      </w:r>
      <w:r w:rsidRPr="00432E11">
        <w:rPr>
          <w:rFonts w:ascii="Arial" w:eastAsia="Times New Roman" w:hAnsi="Arial" w:cs="Arial"/>
          <w:sz w:val="20"/>
          <w:szCs w:val="20"/>
        </w:rPr>
        <w:t xml:space="preserve"> az épületben. A Polgármesteri Hivatal összesített energetikai jellemzője 619,4 kWh/m</w:t>
      </w:r>
      <w:r w:rsidRPr="00432E11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="00793A01">
        <w:rPr>
          <w:rFonts w:ascii="Arial" w:eastAsia="Times New Roman" w:hAnsi="Arial" w:cs="Arial"/>
          <w:sz w:val="20"/>
          <w:szCs w:val="20"/>
          <w:vertAlign w:val="superscript"/>
        </w:rPr>
        <w:t xml:space="preserve"> </w:t>
      </w:r>
      <w:r w:rsidRPr="00432E11">
        <w:rPr>
          <w:rFonts w:ascii="Arial" w:eastAsia="Times New Roman" w:hAnsi="Arial" w:cs="Arial"/>
          <w:sz w:val="20"/>
          <w:szCs w:val="20"/>
        </w:rPr>
        <w:t>év-</w:t>
      </w:r>
      <w:proofErr w:type="spellStart"/>
      <w:r w:rsidRPr="00432E11">
        <w:rPr>
          <w:rFonts w:ascii="Arial" w:eastAsia="Times New Roman" w:hAnsi="Arial" w:cs="Arial"/>
          <w:sz w:val="20"/>
          <w:szCs w:val="20"/>
        </w:rPr>
        <w:t>ről</w:t>
      </w:r>
      <w:proofErr w:type="spellEnd"/>
      <w:r w:rsidRPr="00432E11">
        <w:rPr>
          <w:rFonts w:ascii="Arial" w:eastAsia="Times New Roman" w:hAnsi="Arial" w:cs="Arial"/>
          <w:sz w:val="20"/>
          <w:szCs w:val="20"/>
        </w:rPr>
        <w:t xml:space="preserve"> 84,8 kWh/m</w:t>
      </w:r>
      <w:r w:rsidRPr="00432E11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="00793A01">
        <w:rPr>
          <w:rFonts w:ascii="Arial" w:eastAsia="Times New Roman" w:hAnsi="Arial" w:cs="Arial"/>
          <w:sz w:val="20"/>
          <w:szCs w:val="20"/>
          <w:vertAlign w:val="superscript"/>
        </w:rPr>
        <w:t xml:space="preserve"> </w:t>
      </w:r>
      <w:r w:rsidRPr="00432E11">
        <w:rPr>
          <w:rFonts w:ascii="Arial" w:eastAsia="Times New Roman" w:hAnsi="Arial" w:cs="Arial"/>
          <w:sz w:val="20"/>
          <w:szCs w:val="20"/>
        </w:rPr>
        <w:t>év-re javul</w:t>
      </w:r>
      <w:r w:rsidR="00793A01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>; energetikai besorolása ’JJ’ kategóriáról ’BB’-re javul</w:t>
      </w:r>
      <w:r w:rsidR="00793A01">
        <w:rPr>
          <w:rFonts w:ascii="Arial" w:eastAsia="Times New Roman" w:hAnsi="Arial" w:cs="Arial"/>
          <w:sz w:val="20"/>
          <w:szCs w:val="20"/>
        </w:rPr>
        <w:t>t</w:t>
      </w:r>
      <w:r w:rsidRPr="00432E11">
        <w:rPr>
          <w:rFonts w:ascii="Arial" w:eastAsia="Times New Roman" w:hAnsi="Arial" w:cs="Arial"/>
          <w:sz w:val="20"/>
          <w:szCs w:val="20"/>
        </w:rPr>
        <w:t>. Az épület a korszerűsítés után közel nulla energiaigényűnek minősül, megújuló energia hasznosításának részaránya 47,3%.</w:t>
      </w:r>
    </w:p>
    <w:p w14:paraId="4CB14DFD" w14:textId="77777777" w:rsidR="00F41A0E" w:rsidRDefault="00F41A0E" w:rsidP="0034687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6C33F87" w14:textId="39678A11" w:rsidR="006225F7" w:rsidRPr="00346871" w:rsidRDefault="00F41A0E" w:rsidP="00F41A0E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542879DA" wp14:editId="42EB55D4">
            <wp:extent cx="4297680" cy="2714948"/>
            <wp:effectExtent l="0" t="0" r="762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1038" cy="271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5F7" w:rsidRPr="00346871" w:rsidSect="00793A01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527B1" w14:textId="77777777" w:rsidR="00B96B49" w:rsidRDefault="00B96B49" w:rsidP="00AD1395">
      <w:pPr>
        <w:spacing w:after="0" w:line="240" w:lineRule="auto"/>
      </w:pPr>
      <w:r>
        <w:separator/>
      </w:r>
    </w:p>
  </w:endnote>
  <w:endnote w:type="continuationSeparator" w:id="0">
    <w:p w14:paraId="0EF8DD42" w14:textId="77777777" w:rsidR="00B96B49" w:rsidRDefault="00B96B49" w:rsidP="00AD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2B9A9" w14:textId="77777777" w:rsidR="00B96B49" w:rsidRDefault="00B96B49" w:rsidP="00AD1395">
      <w:pPr>
        <w:spacing w:after="0" w:line="240" w:lineRule="auto"/>
      </w:pPr>
      <w:r>
        <w:separator/>
      </w:r>
    </w:p>
  </w:footnote>
  <w:footnote w:type="continuationSeparator" w:id="0">
    <w:p w14:paraId="41757D20" w14:textId="77777777" w:rsidR="00B96B49" w:rsidRDefault="00B96B49" w:rsidP="00AD1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06600" w14:textId="4C9EE994" w:rsidR="00AD1395" w:rsidRDefault="00AD1395" w:rsidP="00AD1395">
    <w:pPr>
      <w:pStyle w:val="lfej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73AFAE" wp14:editId="2171FAB4">
          <wp:simplePos x="0" y="0"/>
          <wp:positionH relativeFrom="column">
            <wp:posOffset>3535045</wp:posOffset>
          </wp:positionH>
          <wp:positionV relativeFrom="paragraph">
            <wp:posOffset>0</wp:posOffset>
          </wp:positionV>
          <wp:extent cx="2228850" cy="1600200"/>
          <wp:effectExtent l="0" t="0" r="0" b="0"/>
          <wp:wrapThrough wrapText="bothSides">
            <wp:wrapPolygon edited="0">
              <wp:start x="0" y="0"/>
              <wp:lineTo x="0" y="21343"/>
              <wp:lineTo x="21415" y="21343"/>
              <wp:lineTo x="21415" y="0"/>
              <wp:lineTo x="0" y="0"/>
            </wp:wrapPolygon>
          </wp:wrapThrough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60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F023B"/>
    <w:multiLevelType w:val="multilevel"/>
    <w:tmpl w:val="A020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471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95"/>
    <w:rsid w:val="00060D36"/>
    <w:rsid w:val="00234D40"/>
    <w:rsid w:val="00346871"/>
    <w:rsid w:val="004A58B4"/>
    <w:rsid w:val="006225F7"/>
    <w:rsid w:val="00793A01"/>
    <w:rsid w:val="00AD1395"/>
    <w:rsid w:val="00B96B49"/>
    <w:rsid w:val="00DB2F1A"/>
    <w:rsid w:val="00E65568"/>
    <w:rsid w:val="00F4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3419EE"/>
  <w15:chartTrackingRefBased/>
  <w15:docId w15:val="{114E2AE2-B2D0-48A9-8611-CC4BAE2A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D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D1395"/>
    <w:rPr>
      <w:b/>
      <w:bCs/>
    </w:rPr>
  </w:style>
  <w:style w:type="character" w:styleId="Kiemels">
    <w:name w:val="Emphasis"/>
    <w:basedOn w:val="Bekezdsalapbettpusa"/>
    <w:uiPriority w:val="20"/>
    <w:qFormat/>
    <w:rsid w:val="00AD1395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AD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1395"/>
  </w:style>
  <w:style w:type="paragraph" w:styleId="llb">
    <w:name w:val="footer"/>
    <w:basedOn w:val="Norml"/>
    <w:link w:val="llbChar"/>
    <w:uiPriority w:val="99"/>
    <w:unhideWhenUsed/>
    <w:rsid w:val="00AD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1395"/>
  </w:style>
  <w:style w:type="paragraph" w:customStyle="1" w:styleId="normal-header">
    <w:name w:val="normal - header"/>
    <w:basedOn w:val="Norml"/>
    <w:qFormat/>
    <w:rsid w:val="00346871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rFonts w:ascii="Arial" w:hAnsi="Arial" w:cstheme="minorHAnsi"/>
      <w:color w:val="404040" w:themeColor="text1" w:themeTint="BF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8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336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Hajdú Szabolcs</dc:creator>
  <cp:keywords/>
  <dc:description/>
  <cp:lastModifiedBy>Hajdú Szabolcs</cp:lastModifiedBy>
  <cp:revision>22</cp:revision>
  <dcterms:created xsi:type="dcterms:W3CDTF">2022-09-08T18:01:00Z</dcterms:created>
  <dcterms:modified xsi:type="dcterms:W3CDTF">2022-09-08T18:05:00Z</dcterms:modified>
</cp:coreProperties>
</file>